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74DED" w:rsidRDefault="00174DED">
      <w:pPr>
        <w:spacing w:before="100" w:after="0"/>
        <w:jc w:val="right"/>
      </w:pPr>
    </w:p>
    <w:p w:rsidR="00174DED" w:rsidRDefault="00013B0B">
      <w:pPr>
        <w:spacing w:after="0"/>
        <w:jc w:val="right"/>
      </w:pPr>
      <w:proofErr w:type="spellStart"/>
      <w:r>
        <w:rPr>
          <w:b/>
        </w:rPr>
        <w:t>Istanbul</w:t>
      </w:r>
      <w:proofErr w:type="spellEnd"/>
    </w:p>
    <w:p w:rsidR="00174DED" w:rsidRDefault="00013B0B">
      <w:pPr>
        <w:spacing w:after="0"/>
        <w:jc w:val="right"/>
      </w:pPr>
      <w:proofErr w:type="spellStart"/>
      <w:r>
        <w:rPr>
          <w:b/>
        </w:rPr>
        <w:t>Press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Release</w:t>
      </w:r>
      <w:proofErr w:type="spellEnd"/>
    </w:p>
    <w:p w:rsidR="00174DED" w:rsidRDefault="004D0D9B">
      <w:pPr>
        <w:spacing w:after="0"/>
        <w:jc w:val="right"/>
      </w:pPr>
      <w:r>
        <w:rPr>
          <w:b/>
        </w:rPr>
        <w:t xml:space="preserve">18 </w:t>
      </w:r>
      <w:r w:rsidR="00013B0B">
        <w:rPr>
          <w:b/>
        </w:rPr>
        <w:t>April 2017</w:t>
      </w:r>
    </w:p>
    <w:p w:rsidR="00174DED" w:rsidRDefault="00013B0B">
      <w:pPr>
        <w:spacing w:after="480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Turkey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Wins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with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Asteks</w:t>
      </w:r>
      <w:proofErr w:type="spellEnd"/>
      <w:r w:rsidR="006208B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r w:rsidR="006208B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Gülle </w:t>
      </w:r>
      <w:r w:rsidR="006208B3">
        <w:rPr>
          <w:rFonts w:ascii="Times New Roman" w:eastAsia="Times New Roman" w:hAnsi="Times New Roman" w:cs="Times New Roman"/>
          <w:b/>
          <w:sz w:val="32"/>
          <w:szCs w:val="32"/>
        </w:rPr>
        <w:t xml:space="preserve">Tekstil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Cooperation</w:t>
      </w:r>
      <w:proofErr w:type="spellEnd"/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Asteks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created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significant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added-value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industry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in</w:t>
      </w:r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Turkey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as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company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developed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‘UV-302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Apron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UV Machine’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via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demand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cooperation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from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Gülle Tekstil.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sold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‘201-AF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Apron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Machine’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company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in 2016.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Turkey’s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leading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apron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manufacturer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signed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great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achievements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rms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required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measurement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devices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department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via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intense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Research&amp;Development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studies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Following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studies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since 2014,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developed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providi</w:t>
      </w:r>
      <w:bookmarkStart w:id="0" w:name="_GoBack"/>
      <w:bookmarkEnd w:id="0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advantages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beyond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competitors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Güll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e Tekstil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operates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Çorlu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integrated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structure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consists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weaving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finishing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company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elected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solutions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After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purchasing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201 AF (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Automated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Feeding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) model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last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year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company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eferred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cooperate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UV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needed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UV-302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UV Machine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was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developed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shaped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up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demand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from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Gülle Tekstil,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started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up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successfully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at Gülle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Tekstil’s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mill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Pleased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machine’s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perf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ormance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Gülle Tekstil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widened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cooperation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via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purchasing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second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UV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UV-302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short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staple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ring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working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synthetic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blend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fiber,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offers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efficiency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when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used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after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as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as 3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times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more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feeding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irradiation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compared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standard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“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us, </w:t>
      </w:r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a</w:t>
      </w:r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is as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much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crucial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as a tire is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a Formula 1 pilot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spindle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ring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capacity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110.000, Gülle Tekstil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carries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mélange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combed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tton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beige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under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three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roofs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Gülle Tekstil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Mil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Manager Timur Atik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said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have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been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working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apron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manufacturer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20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years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now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explained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investment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process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: “Formula 1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pilots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periodically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visit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maintenance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areas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namely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pit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stops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order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have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tires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replaced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mill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clean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reliable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means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same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importance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as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new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durable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tire is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pilot.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should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enter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steady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maintenances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order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avoid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disruptions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manufacturing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orde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have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smooth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surfaces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again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fibre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rolling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avoid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disengagements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had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used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two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these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reasons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1990s,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whereas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needed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new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capacity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Moreover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had set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foreign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brand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purchasing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determined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after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ASTEKS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,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then-developing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this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process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purchased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201 AF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after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ITM 2016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Fair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which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met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expectations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.”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Timur Atik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pointed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reason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preference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local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brand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urkey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has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manpower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intelligence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experience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he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said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continued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: “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Textile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facilities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involved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intense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technology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investments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Part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them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better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be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provided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local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sources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as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this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would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be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favor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country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industry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reali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zed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more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qualified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competitively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priced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when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compared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equivalents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world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much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more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advanced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This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is an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added-value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country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is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proof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.”  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Gülle 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Tekstil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is set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invest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solutions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this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year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standard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three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actively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operating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mil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according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Timur Atik. 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All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Solutions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Department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at </w:t>
      </w:r>
      <w:proofErr w:type="spellStart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Single</w:t>
      </w:r>
      <w:proofErr w:type="spellEnd"/>
      <w:r w:rsidRPr="004D0D9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Source 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Marketing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Sales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Manager Sabri İlknur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noted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trying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provide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must-required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solutions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department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addition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existing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market,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company’s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projects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related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fitting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greasing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almost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completed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New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solutions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develope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lastRenderedPageBreak/>
        <w:t>interaction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market, İlknur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said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adding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, “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constantly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improving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accordance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customer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feedbacks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field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evaluating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developing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more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clearly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working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spinning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mil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this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context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, Gülle Teks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til is not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just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customer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us, but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also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important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partner</w:t>
      </w:r>
      <w:proofErr w:type="gram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.” </w:t>
      </w:r>
    </w:p>
    <w:p w:rsidR="00174DED" w:rsidRPr="004D0D9B" w:rsidRDefault="00013B0B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manufacture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within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Asteks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structure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including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software</w:t>
      </w:r>
      <w:proofErr w:type="gram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İlknur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underlined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which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contributes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improving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quality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surface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consequently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boosting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efficiency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. “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highly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about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easy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using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reliable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cleaning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efficiency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criteria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customers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helps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yarn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disengagements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be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reduced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significantly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efficiency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manufacturing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increases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also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eloping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items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preserve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operator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health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solutions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contain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an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equipment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absorbs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dust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during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operation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Plus,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newly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developed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302 UV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has UV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light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turns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off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during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loading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pouring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which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prevents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harm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human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healt</w:t>
      </w: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Our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competitors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still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lack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feature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A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sustainable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production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system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is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possible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only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maintaining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man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health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efficiency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of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facility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,” he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stated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</w:p>
    <w:p w:rsidR="00174DED" w:rsidRPr="004D0D9B" w:rsidRDefault="00013B0B">
      <w:pPr>
        <w:rPr>
          <w:color w:val="auto"/>
        </w:rPr>
      </w:pPr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Sabri İlknur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declared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that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receive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high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demand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for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grinding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machines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both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in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export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and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domestic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textile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markets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while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they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aim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to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exceed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their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2017 market </w:t>
      </w:r>
      <w:proofErr w:type="spellStart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>goals</w:t>
      </w:r>
      <w:proofErr w:type="spellEnd"/>
      <w:r w:rsidRPr="004D0D9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. </w:t>
      </w:r>
    </w:p>
    <w:p w:rsidR="00174DED" w:rsidRPr="004D0D9B" w:rsidRDefault="00013B0B">
      <w:pPr>
        <w:rPr>
          <w:color w:val="auto"/>
          <w:sz w:val="20"/>
          <w:szCs w:val="20"/>
        </w:rPr>
      </w:pPr>
      <w:proofErr w:type="spellStart"/>
      <w:r w:rsidRPr="004D0D9B">
        <w:rPr>
          <w:b/>
          <w:color w:val="auto"/>
          <w:sz w:val="20"/>
          <w:szCs w:val="20"/>
        </w:rPr>
        <w:t>About</w:t>
      </w:r>
      <w:proofErr w:type="spellEnd"/>
      <w:r w:rsidRPr="004D0D9B">
        <w:rPr>
          <w:b/>
          <w:color w:val="auto"/>
          <w:sz w:val="20"/>
          <w:szCs w:val="20"/>
        </w:rPr>
        <w:t xml:space="preserve"> </w:t>
      </w:r>
      <w:proofErr w:type="spellStart"/>
      <w:r w:rsidRPr="004D0D9B">
        <w:rPr>
          <w:b/>
          <w:color w:val="auto"/>
          <w:sz w:val="20"/>
          <w:szCs w:val="20"/>
        </w:rPr>
        <w:t>Asteks</w:t>
      </w:r>
      <w:proofErr w:type="spellEnd"/>
    </w:p>
    <w:p w:rsidR="00174DED" w:rsidRPr="004D0D9B" w:rsidRDefault="00013B0B">
      <w:pPr>
        <w:rPr>
          <w:color w:val="auto"/>
          <w:sz w:val="18"/>
          <w:szCs w:val="18"/>
        </w:rPr>
      </w:pPr>
      <w:proofErr w:type="spellStart"/>
      <w:r w:rsidRPr="004D0D9B">
        <w:rPr>
          <w:color w:val="auto"/>
          <w:sz w:val="18"/>
          <w:szCs w:val="18"/>
        </w:rPr>
        <w:t>Asteks</w:t>
      </w:r>
      <w:proofErr w:type="spellEnd"/>
      <w:r w:rsidRPr="004D0D9B">
        <w:rPr>
          <w:color w:val="auto"/>
          <w:sz w:val="18"/>
          <w:szCs w:val="18"/>
        </w:rPr>
        <w:t xml:space="preserve"> Kauçuk ve Plastik San. Tic. A.Ş. </w:t>
      </w:r>
      <w:proofErr w:type="spellStart"/>
      <w:r w:rsidRPr="004D0D9B">
        <w:rPr>
          <w:color w:val="auto"/>
          <w:sz w:val="18"/>
          <w:szCs w:val="18"/>
        </w:rPr>
        <w:t>started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operations</w:t>
      </w:r>
      <w:proofErr w:type="spellEnd"/>
      <w:r w:rsidRPr="004D0D9B">
        <w:rPr>
          <w:color w:val="auto"/>
          <w:sz w:val="18"/>
          <w:szCs w:val="18"/>
        </w:rPr>
        <w:t xml:space="preserve"> in 1970 in </w:t>
      </w:r>
      <w:proofErr w:type="spellStart"/>
      <w:r w:rsidRPr="004D0D9B">
        <w:rPr>
          <w:color w:val="auto"/>
          <w:sz w:val="18"/>
          <w:szCs w:val="18"/>
        </w:rPr>
        <w:t>Istanbul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with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purpose</w:t>
      </w:r>
      <w:proofErr w:type="spellEnd"/>
      <w:r w:rsidRPr="004D0D9B">
        <w:rPr>
          <w:color w:val="auto"/>
          <w:sz w:val="18"/>
          <w:szCs w:val="18"/>
        </w:rPr>
        <w:t xml:space="preserve"> of </w:t>
      </w:r>
      <w:proofErr w:type="spellStart"/>
      <w:r w:rsidRPr="004D0D9B">
        <w:rPr>
          <w:color w:val="auto"/>
          <w:sz w:val="18"/>
          <w:szCs w:val="18"/>
        </w:rPr>
        <w:t>produce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rubber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aprons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cots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for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spinning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mills</w:t>
      </w:r>
      <w:proofErr w:type="spellEnd"/>
      <w:r w:rsidRPr="004D0D9B">
        <w:rPr>
          <w:color w:val="auto"/>
          <w:sz w:val="18"/>
          <w:szCs w:val="18"/>
        </w:rPr>
        <w:t xml:space="preserve">. </w:t>
      </w:r>
      <w:proofErr w:type="spellStart"/>
      <w:r w:rsidRPr="004D0D9B">
        <w:rPr>
          <w:color w:val="auto"/>
          <w:sz w:val="18"/>
          <w:szCs w:val="18"/>
        </w:rPr>
        <w:t>Up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to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</w:t>
      </w:r>
      <w:r w:rsidRPr="004D0D9B">
        <w:rPr>
          <w:color w:val="auto"/>
          <w:sz w:val="18"/>
          <w:szCs w:val="18"/>
        </w:rPr>
        <w:t>at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date</w:t>
      </w:r>
      <w:proofErr w:type="spellEnd"/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these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products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were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being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completely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imported</w:t>
      </w:r>
      <w:proofErr w:type="spellEnd"/>
      <w:r w:rsidRPr="004D0D9B">
        <w:rPr>
          <w:color w:val="auto"/>
          <w:sz w:val="18"/>
          <w:szCs w:val="18"/>
        </w:rPr>
        <w:t xml:space="preserve">. ASTEKS </w:t>
      </w:r>
      <w:proofErr w:type="spellStart"/>
      <w:r w:rsidRPr="004D0D9B">
        <w:rPr>
          <w:color w:val="auto"/>
          <w:sz w:val="18"/>
          <w:szCs w:val="18"/>
        </w:rPr>
        <w:t>Inc</w:t>
      </w:r>
      <w:proofErr w:type="spellEnd"/>
      <w:r w:rsidRPr="004D0D9B">
        <w:rPr>
          <w:color w:val="auto"/>
          <w:sz w:val="18"/>
          <w:szCs w:val="18"/>
        </w:rPr>
        <w:t xml:space="preserve">. </w:t>
      </w:r>
      <w:proofErr w:type="spellStart"/>
      <w:r w:rsidRPr="004D0D9B">
        <w:rPr>
          <w:color w:val="auto"/>
          <w:sz w:val="18"/>
          <w:szCs w:val="18"/>
        </w:rPr>
        <w:t>was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first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producer</w:t>
      </w:r>
      <w:proofErr w:type="spellEnd"/>
      <w:r w:rsidRPr="004D0D9B">
        <w:rPr>
          <w:color w:val="auto"/>
          <w:sz w:val="18"/>
          <w:szCs w:val="18"/>
        </w:rPr>
        <w:t xml:space="preserve"> of </w:t>
      </w:r>
      <w:proofErr w:type="spellStart"/>
      <w:r w:rsidRPr="004D0D9B">
        <w:rPr>
          <w:color w:val="auto"/>
          <w:sz w:val="18"/>
          <w:szCs w:val="18"/>
        </w:rPr>
        <w:t>these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products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proofErr w:type="spellStart"/>
      <w:r w:rsidRPr="004D0D9B">
        <w:rPr>
          <w:color w:val="auto"/>
          <w:sz w:val="18"/>
          <w:szCs w:val="18"/>
        </w:rPr>
        <w:t>Turkey</w:t>
      </w:r>
      <w:proofErr w:type="spellEnd"/>
      <w:r w:rsidRPr="004D0D9B">
        <w:rPr>
          <w:color w:val="auto"/>
          <w:sz w:val="18"/>
          <w:szCs w:val="18"/>
        </w:rPr>
        <w:t xml:space="preserve">. </w:t>
      </w:r>
      <w:proofErr w:type="spellStart"/>
      <w:r w:rsidRPr="004D0D9B">
        <w:rPr>
          <w:color w:val="auto"/>
          <w:sz w:val="18"/>
          <w:szCs w:val="18"/>
        </w:rPr>
        <w:t>Participating</w:t>
      </w:r>
      <w:proofErr w:type="spellEnd"/>
      <w:r w:rsidRPr="004D0D9B">
        <w:rPr>
          <w:color w:val="auto"/>
          <w:sz w:val="18"/>
          <w:szCs w:val="18"/>
        </w:rPr>
        <w:t xml:space="preserve"> at ITMA 1976 </w:t>
      </w:r>
      <w:proofErr w:type="spellStart"/>
      <w:r w:rsidRPr="004D0D9B">
        <w:rPr>
          <w:color w:val="auto"/>
          <w:sz w:val="18"/>
          <w:szCs w:val="18"/>
        </w:rPr>
        <w:t>exhibition</w:t>
      </w:r>
      <w:proofErr w:type="spellEnd"/>
      <w:r w:rsidRPr="004D0D9B">
        <w:rPr>
          <w:color w:val="auto"/>
          <w:sz w:val="18"/>
          <w:szCs w:val="18"/>
        </w:rPr>
        <w:t xml:space="preserve">, a </w:t>
      </w:r>
      <w:proofErr w:type="gramStart"/>
      <w:r w:rsidRPr="004D0D9B">
        <w:rPr>
          <w:color w:val="auto"/>
          <w:sz w:val="18"/>
          <w:szCs w:val="18"/>
        </w:rPr>
        <w:t>global</w:t>
      </w:r>
      <w:proofErr w:type="gram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textile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fair</w:t>
      </w:r>
      <w:proofErr w:type="spellEnd"/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Asteks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was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first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only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exhibitor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company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from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Turkey</w:t>
      </w:r>
      <w:proofErr w:type="spellEnd"/>
      <w:r w:rsidRPr="004D0D9B">
        <w:rPr>
          <w:color w:val="auto"/>
          <w:sz w:val="18"/>
          <w:szCs w:val="18"/>
        </w:rPr>
        <w:t xml:space="preserve"> at </w:t>
      </w:r>
      <w:proofErr w:type="spellStart"/>
      <w:r w:rsidRPr="004D0D9B">
        <w:rPr>
          <w:color w:val="auto"/>
          <w:sz w:val="18"/>
          <w:szCs w:val="18"/>
        </w:rPr>
        <w:t>th</w:t>
      </w:r>
      <w:r w:rsidRPr="004D0D9B">
        <w:rPr>
          <w:color w:val="auto"/>
          <w:sz w:val="18"/>
          <w:szCs w:val="18"/>
        </w:rPr>
        <w:t>at</w:t>
      </w:r>
      <w:proofErr w:type="spellEnd"/>
      <w:r w:rsidRPr="004D0D9B">
        <w:rPr>
          <w:color w:val="auto"/>
          <w:sz w:val="18"/>
          <w:szCs w:val="18"/>
        </w:rPr>
        <w:t xml:space="preserve"> time. </w:t>
      </w:r>
      <w:proofErr w:type="spellStart"/>
      <w:proofErr w:type="gramStart"/>
      <w:r w:rsidRPr="004D0D9B">
        <w:rPr>
          <w:color w:val="auto"/>
          <w:sz w:val="18"/>
          <w:szCs w:val="18"/>
        </w:rPr>
        <w:t>Mo</w:t>
      </w:r>
      <w:r w:rsidRPr="004D0D9B">
        <w:rPr>
          <w:color w:val="auto"/>
          <w:sz w:val="18"/>
          <w:szCs w:val="18"/>
        </w:rPr>
        <w:t>ving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to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new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modern </w:t>
      </w:r>
      <w:proofErr w:type="spellStart"/>
      <w:r w:rsidRPr="004D0D9B">
        <w:rPr>
          <w:color w:val="auto"/>
          <w:sz w:val="18"/>
          <w:szCs w:val="18"/>
        </w:rPr>
        <w:t>premises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located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proofErr w:type="spellStart"/>
      <w:r w:rsidRPr="004D0D9B">
        <w:rPr>
          <w:color w:val="auto"/>
          <w:sz w:val="18"/>
          <w:szCs w:val="18"/>
        </w:rPr>
        <w:t>Beylikdüzü</w:t>
      </w:r>
      <w:proofErr w:type="spellEnd"/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company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improved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its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activities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via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reconstruction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r w:rsidRPr="004D0D9B">
        <w:rPr>
          <w:color w:val="auto"/>
          <w:sz w:val="18"/>
          <w:szCs w:val="18"/>
        </w:rPr>
        <w:t>19</w:t>
      </w:r>
      <w:r w:rsidRPr="004D0D9B">
        <w:rPr>
          <w:color w:val="auto"/>
          <w:sz w:val="18"/>
          <w:szCs w:val="18"/>
        </w:rPr>
        <w:t>8</w:t>
      </w:r>
      <w:r w:rsidRPr="004D0D9B">
        <w:rPr>
          <w:color w:val="auto"/>
          <w:sz w:val="18"/>
          <w:szCs w:val="18"/>
        </w:rPr>
        <w:t>7</w:t>
      </w:r>
      <w:r w:rsidRPr="004D0D9B">
        <w:rPr>
          <w:color w:val="auto"/>
          <w:sz w:val="18"/>
          <w:szCs w:val="18"/>
        </w:rPr>
        <w:t xml:space="preserve">. Through </w:t>
      </w:r>
      <w:proofErr w:type="spellStart"/>
      <w:r w:rsidRPr="004D0D9B">
        <w:rPr>
          <w:color w:val="auto"/>
          <w:sz w:val="18"/>
          <w:szCs w:val="18"/>
        </w:rPr>
        <w:t>acquiring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new</w:t>
      </w:r>
      <w:proofErr w:type="spellEnd"/>
      <w:r w:rsidRPr="004D0D9B">
        <w:rPr>
          <w:color w:val="auto"/>
          <w:sz w:val="18"/>
          <w:szCs w:val="18"/>
        </w:rPr>
        <w:t xml:space="preserve"> "</w:t>
      </w:r>
      <w:proofErr w:type="spellStart"/>
      <w:r w:rsidRPr="004D0D9B">
        <w:rPr>
          <w:color w:val="auto"/>
          <w:sz w:val="18"/>
          <w:szCs w:val="18"/>
        </w:rPr>
        <w:t>Extrusion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Technology</w:t>
      </w:r>
      <w:proofErr w:type="spellEnd"/>
      <w:r w:rsidRPr="004D0D9B">
        <w:rPr>
          <w:color w:val="auto"/>
          <w:sz w:val="18"/>
          <w:szCs w:val="18"/>
        </w:rPr>
        <w:t xml:space="preserve">",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know</w:t>
      </w:r>
      <w:proofErr w:type="spellEnd"/>
      <w:r w:rsidRPr="004D0D9B">
        <w:rPr>
          <w:color w:val="auto"/>
          <w:sz w:val="18"/>
          <w:szCs w:val="18"/>
        </w:rPr>
        <w:t xml:space="preserve"> how </w:t>
      </w:r>
      <w:proofErr w:type="spellStart"/>
      <w:r w:rsidRPr="004D0D9B">
        <w:rPr>
          <w:color w:val="auto"/>
          <w:sz w:val="18"/>
          <w:szCs w:val="18"/>
        </w:rPr>
        <w:t>comprising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production</w:t>
      </w:r>
      <w:proofErr w:type="spellEnd"/>
      <w:r w:rsidRPr="004D0D9B">
        <w:rPr>
          <w:color w:val="auto"/>
          <w:sz w:val="18"/>
          <w:szCs w:val="18"/>
        </w:rPr>
        <w:t xml:space="preserve"> of </w:t>
      </w:r>
      <w:proofErr w:type="spellStart"/>
      <w:r w:rsidRPr="004D0D9B">
        <w:rPr>
          <w:color w:val="auto"/>
          <w:sz w:val="18"/>
          <w:szCs w:val="18"/>
        </w:rPr>
        <w:t>aprons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cots</w:t>
      </w:r>
      <w:proofErr w:type="spellEnd"/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company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completed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</w:t>
      </w:r>
      <w:r w:rsidRPr="004D0D9B">
        <w:rPr>
          <w:color w:val="auto"/>
          <w:sz w:val="18"/>
          <w:szCs w:val="18"/>
        </w:rPr>
        <w:t>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Quality</w:t>
      </w:r>
      <w:proofErr w:type="spellEnd"/>
      <w:r w:rsidRPr="004D0D9B">
        <w:rPr>
          <w:color w:val="auto"/>
          <w:sz w:val="18"/>
          <w:szCs w:val="18"/>
        </w:rPr>
        <w:t xml:space="preserve"> Management </w:t>
      </w:r>
      <w:proofErr w:type="spellStart"/>
      <w:r w:rsidRPr="004D0D9B">
        <w:rPr>
          <w:color w:val="auto"/>
          <w:sz w:val="18"/>
          <w:szCs w:val="18"/>
        </w:rPr>
        <w:t>System</w:t>
      </w:r>
      <w:proofErr w:type="spellEnd"/>
      <w:r w:rsidRPr="004D0D9B">
        <w:rPr>
          <w:color w:val="auto"/>
          <w:sz w:val="18"/>
          <w:szCs w:val="18"/>
        </w:rPr>
        <w:t xml:space="preserve"> ISO 9001:2000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accreditation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by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Institution</w:t>
      </w:r>
      <w:proofErr w:type="spellEnd"/>
      <w:r w:rsidRPr="004D0D9B">
        <w:rPr>
          <w:color w:val="auto"/>
          <w:sz w:val="18"/>
          <w:szCs w:val="18"/>
        </w:rPr>
        <w:t xml:space="preserve"> UKAS/</w:t>
      </w:r>
      <w:proofErr w:type="spellStart"/>
      <w:r w:rsidRPr="004D0D9B">
        <w:rPr>
          <w:color w:val="auto"/>
          <w:sz w:val="18"/>
          <w:szCs w:val="18"/>
        </w:rPr>
        <w:t>England</w:t>
      </w:r>
      <w:proofErr w:type="spellEnd"/>
      <w:r w:rsidRPr="004D0D9B">
        <w:rPr>
          <w:color w:val="auto"/>
          <w:sz w:val="18"/>
          <w:szCs w:val="18"/>
        </w:rPr>
        <w:t xml:space="preserve">. </w:t>
      </w:r>
      <w:proofErr w:type="gramEnd"/>
    </w:p>
    <w:p w:rsidR="00174DED" w:rsidRDefault="00013B0B">
      <w:pPr>
        <w:rPr>
          <w:sz w:val="18"/>
          <w:szCs w:val="18"/>
        </w:rPr>
      </w:pPr>
      <w:proofErr w:type="spellStart"/>
      <w:r w:rsidRPr="004D0D9B">
        <w:rPr>
          <w:color w:val="auto"/>
          <w:sz w:val="18"/>
          <w:szCs w:val="18"/>
        </w:rPr>
        <w:t>In</w:t>
      </w:r>
      <w:proofErr w:type="spellEnd"/>
      <w:r w:rsidRPr="004D0D9B">
        <w:rPr>
          <w:color w:val="auto"/>
          <w:sz w:val="18"/>
          <w:szCs w:val="18"/>
        </w:rPr>
        <w:t xml:space="preserve"> 2008, </w:t>
      </w:r>
      <w:proofErr w:type="spellStart"/>
      <w:r w:rsidRPr="004D0D9B">
        <w:rPr>
          <w:color w:val="auto"/>
          <w:sz w:val="18"/>
          <w:szCs w:val="18"/>
        </w:rPr>
        <w:t>Asteks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participated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proofErr w:type="spellStart"/>
      <w:r w:rsidRPr="004D0D9B">
        <w:rPr>
          <w:color w:val="auto"/>
          <w:sz w:val="18"/>
          <w:szCs w:val="18"/>
        </w:rPr>
        <w:t>print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media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messe</w:t>
      </w:r>
      <w:proofErr w:type="spellEnd"/>
      <w:r w:rsidRPr="004D0D9B">
        <w:rPr>
          <w:color w:val="auto"/>
          <w:sz w:val="18"/>
          <w:szCs w:val="18"/>
        </w:rPr>
        <w:t xml:space="preserve"> – DRUPA, a </w:t>
      </w:r>
      <w:proofErr w:type="spellStart"/>
      <w:r w:rsidRPr="004D0D9B">
        <w:rPr>
          <w:color w:val="auto"/>
          <w:sz w:val="18"/>
          <w:szCs w:val="18"/>
        </w:rPr>
        <w:t>leading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industry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exhibition</w:t>
      </w:r>
      <w:proofErr w:type="spellEnd"/>
      <w:r w:rsidRPr="004D0D9B">
        <w:rPr>
          <w:color w:val="auto"/>
          <w:sz w:val="18"/>
          <w:szCs w:val="18"/>
        </w:rPr>
        <w:t xml:space="preserve"> in Germany as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first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roll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producer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to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represent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Turkey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Drupa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Tr</w:t>
      </w:r>
      <w:r w:rsidRPr="004D0D9B">
        <w:rPr>
          <w:color w:val="auto"/>
          <w:sz w:val="18"/>
          <w:szCs w:val="18"/>
        </w:rPr>
        <w:t>ade</w:t>
      </w:r>
      <w:proofErr w:type="spellEnd"/>
      <w:r w:rsidRPr="004D0D9B">
        <w:rPr>
          <w:color w:val="auto"/>
          <w:sz w:val="18"/>
          <w:szCs w:val="18"/>
        </w:rPr>
        <w:t xml:space="preserve"> Show. </w:t>
      </w:r>
      <w:proofErr w:type="spellStart"/>
      <w:proofErr w:type="gramStart"/>
      <w:r w:rsidRPr="004D0D9B">
        <w:rPr>
          <w:color w:val="auto"/>
          <w:sz w:val="18"/>
          <w:szCs w:val="18"/>
        </w:rPr>
        <w:t>Focusing</w:t>
      </w:r>
      <w:proofErr w:type="spellEnd"/>
      <w:r w:rsidRPr="004D0D9B">
        <w:rPr>
          <w:color w:val="auto"/>
          <w:sz w:val="18"/>
          <w:szCs w:val="18"/>
        </w:rPr>
        <w:t xml:space="preserve"> on </w:t>
      </w:r>
      <w:proofErr w:type="spellStart"/>
      <w:r w:rsidRPr="004D0D9B">
        <w:rPr>
          <w:color w:val="auto"/>
          <w:sz w:val="18"/>
          <w:szCs w:val="18"/>
        </w:rPr>
        <w:t>developing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technology</w:t>
      </w:r>
      <w:proofErr w:type="spellEnd"/>
      <w:r w:rsidRPr="004D0D9B">
        <w:rPr>
          <w:color w:val="auto"/>
          <w:sz w:val="18"/>
          <w:szCs w:val="18"/>
        </w:rPr>
        <w:t>–</w:t>
      </w:r>
      <w:proofErr w:type="spellStart"/>
      <w:r w:rsidRPr="004D0D9B">
        <w:rPr>
          <w:color w:val="auto"/>
          <w:sz w:val="18"/>
          <w:szCs w:val="18"/>
        </w:rPr>
        <w:t>intense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products</w:t>
      </w:r>
      <w:proofErr w:type="spellEnd"/>
      <w:r w:rsidRPr="004D0D9B">
        <w:rPr>
          <w:color w:val="auto"/>
          <w:sz w:val="18"/>
          <w:szCs w:val="18"/>
        </w:rPr>
        <w:t xml:space="preserve"> in </w:t>
      </w:r>
      <w:proofErr w:type="spellStart"/>
      <w:r w:rsidRPr="004D0D9B">
        <w:rPr>
          <w:color w:val="auto"/>
          <w:sz w:val="18"/>
          <w:szCs w:val="18"/>
        </w:rPr>
        <w:t>recent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years</w:t>
      </w:r>
      <w:proofErr w:type="spellEnd"/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Asteks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launched</w:t>
      </w:r>
      <w:proofErr w:type="spellEnd"/>
      <w:r w:rsidRPr="004D0D9B">
        <w:rPr>
          <w:color w:val="auto"/>
          <w:sz w:val="18"/>
          <w:szCs w:val="18"/>
        </w:rPr>
        <w:t xml:space="preserve"> TE-650 </w:t>
      </w:r>
      <w:proofErr w:type="spellStart"/>
      <w:r w:rsidRPr="004D0D9B">
        <w:rPr>
          <w:color w:val="auto"/>
          <w:sz w:val="18"/>
          <w:szCs w:val="18"/>
        </w:rPr>
        <w:t>compact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cot</w:t>
      </w:r>
      <w:proofErr w:type="spellEnd"/>
      <w:r w:rsidRPr="004D0D9B">
        <w:rPr>
          <w:color w:val="auto"/>
          <w:sz w:val="18"/>
          <w:szCs w:val="18"/>
        </w:rPr>
        <w:t xml:space="preserve"> in 2009, </w:t>
      </w:r>
      <w:proofErr w:type="spellStart"/>
      <w:r w:rsidRPr="004D0D9B">
        <w:rPr>
          <w:color w:val="auto"/>
          <w:sz w:val="18"/>
          <w:szCs w:val="18"/>
        </w:rPr>
        <w:t>perforated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apron</w:t>
      </w:r>
      <w:proofErr w:type="spellEnd"/>
      <w:r w:rsidRPr="004D0D9B">
        <w:rPr>
          <w:color w:val="auto"/>
          <w:sz w:val="18"/>
          <w:szCs w:val="18"/>
        </w:rPr>
        <w:t xml:space="preserve"> GESA in 2010 </w:t>
      </w:r>
      <w:proofErr w:type="spellStart"/>
      <w:r w:rsidRPr="004D0D9B">
        <w:rPr>
          <w:color w:val="auto"/>
          <w:sz w:val="18"/>
          <w:szCs w:val="18"/>
        </w:rPr>
        <w:t>and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Carbon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reinforced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apron</w:t>
      </w:r>
      <w:proofErr w:type="spellEnd"/>
      <w:r w:rsidRPr="004D0D9B">
        <w:rPr>
          <w:color w:val="auto"/>
          <w:sz w:val="18"/>
          <w:szCs w:val="18"/>
        </w:rPr>
        <w:t xml:space="preserve"> CTA </w:t>
      </w:r>
      <w:proofErr w:type="spellStart"/>
      <w:r w:rsidRPr="004D0D9B">
        <w:rPr>
          <w:color w:val="auto"/>
          <w:sz w:val="18"/>
          <w:szCs w:val="18"/>
        </w:rPr>
        <w:t>which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was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developed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for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difficult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working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conditions</w:t>
      </w:r>
      <w:proofErr w:type="spellEnd"/>
      <w:r w:rsidRPr="004D0D9B">
        <w:rPr>
          <w:color w:val="auto"/>
          <w:sz w:val="18"/>
          <w:szCs w:val="18"/>
        </w:rPr>
        <w:t xml:space="preserve"> in 2013. Since </w:t>
      </w:r>
      <w:r w:rsidRPr="004D0D9B">
        <w:rPr>
          <w:color w:val="auto"/>
          <w:sz w:val="18"/>
          <w:szCs w:val="18"/>
        </w:rPr>
        <w:t>2</w:t>
      </w:r>
      <w:r w:rsidRPr="004D0D9B">
        <w:rPr>
          <w:color w:val="auto"/>
          <w:sz w:val="18"/>
          <w:szCs w:val="18"/>
        </w:rPr>
        <w:t>0</w:t>
      </w:r>
      <w:r w:rsidRPr="004D0D9B">
        <w:rPr>
          <w:color w:val="auto"/>
          <w:sz w:val="18"/>
          <w:szCs w:val="18"/>
        </w:rPr>
        <w:t>1</w:t>
      </w:r>
      <w:r w:rsidRPr="004D0D9B">
        <w:rPr>
          <w:color w:val="auto"/>
          <w:sz w:val="18"/>
          <w:szCs w:val="18"/>
        </w:rPr>
        <w:t>4</w:t>
      </w:r>
      <w:r w:rsidRPr="004D0D9B">
        <w:rPr>
          <w:color w:val="auto"/>
          <w:sz w:val="18"/>
          <w:szCs w:val="18"/>
        </w:rPr>
        <w:t xml:space="preserve">, </w:t>
      </w:r>
      <w:proofErr w:type="spellStart"/>
      <w:r w:rsidRPr="004D0D9B">
        <w:rPr>
          <w:color w:val="auto"/>
          <w:sz w:val="18"/>
          <w:szCs w:val="18"/>
        </w:rPr>
        <w:t>the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company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carries</w:t>
      </w:r>
      <w:proofErr w:type="spellEnd"/>
      <w:r w:rsidRPr="004D0D9B">
        <w:rPr>
          <w:color w:val="auto"/>
          <w:sz w:val="18"/>
          <w:szCs w:val="18"/>
        </w:rPr>
        <w:t xml:space="preserve"> on </w:t>
      </w:r>
      <w:proofErr w:type="spellStart"/>
      <w:r w:rsidRPr="004D0D9B">
        <w:rPr>
          <w:color w:val="auto"/>
          <w:sz w:val="18"/>
          <w:szCs w:val="18"/>
        </w:rPr>
        <w:t>studies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to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develop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all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required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solutions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for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grinding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department</w:t>
      </w:r>
      <w:proofErr w:type="spellEnd"/>
      <w:r w:rsidRPr="004D0D9B">
        <w:rPr>
          <w:color w:val="auto"/>
          <w:sz w:val="18"/>
          <w:szCs w:val="18"/>
        </w:rPr>
        <w:t xml:space="preserve">. </w:t>
      </w:r>
      <w:proofErr w:type="spellStart"/>
      <w:proofErr w:type="gramEnd"/>
      <w:r w:rsidRPr="004D0D9B">
        <w:rPr>
          <w:color w:val="auto"/>
          <w:sz w:val="18"/>
          <w:szCs w:val="18"/>
        </w:rPr>
        <w:t>Having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launched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new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 w:rsidRPr="004D0D9B">
        <w:rPr>
          <w:color w:val="auto"/>
          <w:sz w:val="18"/>
          <w:szCs w:val="18"/>
        </w:rPr>
        <w:t>cot</w:t>
      </w:r>
      <w:proofErr w:type="spellEnd"/>
      <w:r w:rsidRPr="004D0D9B">
        <w:rPr>
          <w:color w:val="auto"/>
          <w:sz w:val="18"/>
          <w:szCs w:val="18"/>
        </w:rPr>
        <w:t xml:space="preserve"> UV </w:t>
      </w:r>
      <w:proofErr w:type="spellStart"/>
      <w:r w:rsidRPr="004D0D9B">
        <w:rPr>
          <w:color w:val="auto"/>
          <w:sz w:val="18"/>
          <w:szCs w:val="18"/>
        </w:rPr>
        <w:t>grinding</w:t>
      </w:r>
      <w:proofErr w:type="spellEnd"/>
      <w:r w:rsidRPr="004D0D9B">
        <w:rPr>
          <w:color w:val="auto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machine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customers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by</w:t>
      </w:r>
      <w:proofErr w:type="spellEnd"/>
      <w:r>
        <w:rPr>
          <w:sz w:val="18"/>
          <w:szCs w:val="18"/>
        </w:rPr>
        <w:t xml:space="preserve"> 2017, </w:t>
      </w:r>
      <w:proofErr w:type="spellStart"/>
      <w:r>
        <w:rPr>
          <w:sz w:val="18"/>
          <w:szCs w:val="18"/>
        </w:rPr>
        <w:t>Asteks</w:t>
      </w:r>
      <w:proofErr w:type="spellEnd"/>
      <w:r>
        <w:rPr>
          <w:sz w:val="18"/>
          <w:szCs w:val="18"/>
        </w:rPr>
        <w:t xml:space="preserve"> has a </w:t>
      </w:r>
      <w:proofErr w:type="spellStart"/>
      <w:r>
        <w:rPr>
          <w:sz w:val="18"/>
          <w:szCs w:val="18"/>
        </w:rPr>
        <w:t>wide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product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range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grinding</w:t>
      </w:r>
      <w:proofErr w:type="spellEnd"/>
      <w:r>
        <w:rPr>
          <w:sz w:val="18"/>
          <w:szCs w:val="18"/>
        </w:rPr>
        <w:t xml:space="preserve">. </w:t>
      </w:r>
    </w:p>
    <w:p w:rsidR="00174DED" w:rsidRDefault="00174DED">
      <w:pPr>
        <w:rPr>
          <w:sz w:val="18"/>
          <w:szCs w:val="18"/>
        </w:rPr>
      </w:pPr>
    </w:p>
    <w:p w:rsidR="00174DED" w:rsidRDefault="00174DED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174DED" w:rsidRDefault="00F04062">
      <w:pPr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</w:rPr>
        <w:t>Contact</w:t>
      </w:r>
      <w:proofErr w:type="spellEnd"/>
      <w:r w:rsidR="00013B0B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013B0B">
        <w:rPr>
          <w:noProof/>
        </w:rPr>
        <w:drawing>
          <wp:anchor distT="0" distB="0" distL="0" distR="0" simplePos="0" relativeHeight="251658240" behindDoc="0" locked="0" layoutInCell="0" hidden="0" allowOverlap="1">
            <wp:simplePos x="0" y="0"/>
            <wp:positionH relativeFrom="margin">
              <wp:posOffset>1051560</wp:posOffset>
            </wp:positionH>
            <wp:positionV relativeFrom="paragraph">
              <wp:posOffset>31115</wp:posOffset>
            </wp:positionV>
            <wp:extent cx="353060" cy="371475"/>
            <wp:effectExtent l="0" t="0" r="0" b="0"/>
            <wp:wrapSquare wrapText="bothSides" distT="0" distB="0" distL="0" distR="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060" cy="371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74DED" w:rsidRDefault="00013B0B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NEFA PR Ajansı     </w:t>
      </w: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Maltepe Mah.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Davutpaşa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cad.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No 83 </w:t>
      </w: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Güven İş Merkezi D Blok Kat 2 No 152 Topkapı </w:t>
      </w: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Zeytinburnu / İSTANBUL</w:t>
      </w: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Office   : +90 212 442 24 12</w:t>
      </w:r>
    </w:p>
    <w:p w:rsidR="00174DED" w:rsidRDefault="00174DE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hyperlink r:id="rId7">
        <w:r>
          <w:rPr>
            <w:rFonts w:ascii="Times New Roman" w:eastAsia="Times New Roman" w:hAnsi="Times New Roman" w:cs="Times New Roman"/>
            <w:color w:val="0563C1"/>
            <w:sz w:val="18"/>
            <w:szCs w:val="18"/>
            <w:u w:val="single"/>
          </w:rPr>
          <w:t>press@nefayayincilik.com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74DED" w:rsidRDefault="00013B0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hyperlink r:id="rId8">
        <w:r>
          <w:rPr>
            <w:rFonts w:ascii="Times New Roman" w:eastAsia="Times New Roman" w:hAnsi="Times New Roman" w:cs="Times New Roman"/>
            <w:color w:val="0563C1"/>
            <w:sz w:val="18"/>
            <w:szCs w:val="18"/>
            <w:u w:val="single"/>
          </w:rPr>
          <w:t>www.nefayayincilik.com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74DED" w:rsidRDefault="00174DED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174DED" w:rsidRDefault="00174DED"/>
    <w:sectPr w:rsidR="00174DED">
      <w:headerReference w:type="default" r:id="rId9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B0B" w:rsidRDefault="00013B0B">
      <w:pPr>
        <w:spacing w:after="0" w:line="240" w:lineRule="auto"/>
      </w:pPr>
      <w:r>
        <w:separator/>
      </w:r>
    </w:p>
  </w:endnote>
  <w:endnote w:type="continuationSeparator" w:id="0">
    <w:p w:rsidR="00013B0B" w:rsidRDefault="0001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B0B" w:rsidRDefault="00013B0B">
      <w:pPr>
        <w:spacing w:after="0" w:line="240" w:lineRule="auto"/>
      </w:pPr>
      <w:r>
        <w:separator/>
      </w:r>
    </w:p>
  </w:footnote>
  <w:footnote w:type="continuationSeparator" w:id="0">
    <w:p w:rsidR="00013B0B" w:rsidRDefault="00013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DED" w:rsidRDefault="00013B0B">
    <w:pPr>
      <w:tabs>
        <w:tab w:val="center" w:pos="4536"/>
        <w:tab w:val="right" w:pos="9072"/>
      </w:tabs>
      <w:spacing w:before="708" w:after="0" w:line="240" w:lineRule="auto"/>
    </w:pPr>
    <w:r>
      <w:rPr>
        <w:noProof/>
      </w:rPr>
      <w:drawing>
        <wp:inline distT="0" distB="0" distL="114300" distR="114300">
          <wp:extent cx="1668145" cy="997585"/>
          <wp:effectExtent l="0" t="0" r="0" b="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8145" cy="9975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74DED"/>
    <w:rsid w:val="00013B0B"/>
    <w:rsid w:val="00174DED"/>
    <w:rsid w:val="004D0D9B"/>
    <w:rsid w:val="006208B3"/>
    <w:rsid w:val="00F0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BE9B7-C860-4EF5-B05F-12FCB2D7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fayayincili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ess@nefayayincili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Engin</cp:lastModifiedBy>
  <cp:revision>4</cp:revision>
  <dcterms:created xsi:type="dcterms:W3CDTF">2017-04-18T07:27:00Z</dcterms:created>
  <dcterms:modified xsi:type="dcterms:W3CDTF">2017-04-18T07:28:00Z</dcterms:modified>
</cp:coreProperties>
</file>